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B" w:rsidRPr="00266DDC" w:rsidRDefault="002C2F9B" w:rsidP="0024584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84E">
        <w:rPr>
          <w:rFonts w:ascii="Janda Elegant Handwriting" w:hAnsi="Janda Elegant Handwriting" w:cs="Times New Roman"/>
          <w:b/>
          <w:color w:val="1F497D" w:themeColor="text2"/>
          <w:sz w:val="40"/>
          <w:szCs w:val="40"/>
        </w:rPr>
        <w:t>Menjünk le a föld alá!!!</w:t>
      </w:r>
      <w:r w:rsidRPr="00266DDC">
        <w:rPr>
          <w:rFonts w:ascii="Times New Roman" w:hAnsi="Times New Roman" w:cs="Times New Roman"/>
          <w:sz w:val="24"/>
          <w:szCs w:val="24"/>
        </w:rPr>
        <w:br/>
      </w:r>
      <w:r w:rsidRPr="0024584E">
        <w:rPr>
          <w:rFonts w:ascii="Janda Elegant Handwriting" w:hAnsi="Janda Elegant Handwriting" w:cs="Times New Roman"/>
          <w:b/>
          <w:color w:val="1F497D" w:themeColor="text2"/>
          <w:sz w:val="32"/>
          <w:szCs w:val="32"/>
        </w:rPr>
        <w:t>-</w:t>
      </w:r>
      <w:r w:rsidR="000F1966" w:rsidRPr="0024584E">
        <w:rPr>
          <w:rFonts w:ascii="Janda Elegant Handwriting" w:hAnsi="Janda Elegant Handwriting" w:cs="Times New Roman"/>
          <w:b/>
          <w:color w:val="1F497D" w:themeColor="text2"/>
          <w:sz w:val="32"/>
          <w:szCs w:val="32"/>
        </w:rPr>
        <w:t xml:space="preserve"> </w:t>
      </w:r>
      <w:r w:rsidRPr="0024584E">
        <w:rPr>
          <w:rFonts w:ascii="Janda Elegant Handwriting" w:hAnsi="Janda Elegant Handwriting" w:cs="Times New Roman"/>
          <w:b/>
          <w:color w:val="1F497D" w:themeColor="text2"/>
          <w:sz w:val="32"/>
          <w:szCs w:val="32"/>
        </w:rPr>
        <w:t>Futva?!?!</w:t>
      </w:r>
    </w:p>
    <w:p w:rsidR="002C2F9B" w:rsidRPr="001F4AA5" w:rsidRDefault="002C2F9B" w:rsidP="0024584E">
      <w:pPr>
        <w:jc w:val="both"/>
        <w:rPr>
          <w:rFonts w:ascii="Times New Roman" w:hAnsi="Times New Roman" w:cs="Times New Roman"/>
          <w:i/>
          <w:shadow/>
          <w:sz w:val="24"/>
          <w:szCs w:val="24"/>
        </w:rPr>
      </w:pPr>
      <w:r w:rsidRPr="001F4AA5">
        <w:rPr>
          <w:rFonts w:ascii="Times New Roman" w:hAnsi="Times New Roman" w:cs="Times New Roman"/>
          <w:i/>
          <w:shadow/>
          <w:sz w:val="24"/>
          <w:szCs w:val="24"/>
        </w:rPr>
        <w:t xml:space="preserve">Mert mi mást csinálna corvinosok által kiállított váltó szombat délelőtt? </w:t>
      </w:r>
      <w:r w:rsidR="00A21F6D" w:rsidRPr="001F4AA5">
        <w:rPr>
          <w:rFonts w:ascii="Times New Roman" w:hAnsi="Times New Roman" w:cs="Times New Roman"/>
          <w:i/>
          <w:shadow/>
          <w:sz w:val="24"/>
          <w:szCs w:val="24"/>
        </w:rPr>
        <w:br/>
      </w:r>
      <w:r w:rsidRPr="001F4AA5">
        <w:rPr>
          <w:rFonts w:ascii="Times New Roman" w:hAnsi="Times New Roman" w:cs="Times New Roman"/>
          <w:i/>
          <w:shadow/>
          <w:sz w:val="24"/>
          <w:szCs w:val="24"/>
        </w:rPr>
        <w:t xml:space="preserve">Egészen addig csodálkozhat az </w:t>
      </w:r>
      <w:r w:rsidR="00A21F6D" w:rsidRPr="001F4AA5">
        <w:rPr>
          <w:rFonts w:ascii="Times New Roman" w:hAnsi="Times New Roman" w:cs="Times New Roman"/>
          <w:i/>
          <w:shadow/>
          <w:sz w:val="24"/>
          <w:szCs w:val="24"/>
        </w:rPr>
        <w:t>olvasó</w:t>
      </w:r>
      <w:r w:rsidRPr="001F4AA5">
        <w:rPr>
          <w:rFonts w:ascii="Times New Roman" w:hAnsi="Times New Roman" w:cs="Times New Roman"/>
          <w:i/>
          <w:shadow/>
          <w:sz w:val="24"/>
          <w:szCs w:val="24"/>
        </w:rPr>
        <w:t xml:space="preserve"> rajta, hogy ezek a diákok miért nem a heti munka fáradalmait pihenik ki, míg meg nem ismeri a versenynek otthont adó helyszínt.</w:t>
      </w:r>
    </w:p>
    <w:p w:rsidR="002C2F9B" w:rsidRPr="00266DDC" w:rsidRDefault="007F4349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56515</wp:posOffset>
            </wp:positionV>
            <wp:extent cx="3023870" cy="2266950"/>
            <wp:effectExtent l="19050" t="0" r="5080" b="0"/>
            <wp:wrapTight wrapText="bothSides">
              <wp:wrapPolygon edited="0">
                <wp:start x="-136" y="0"/>
                <wp:lineTo x="-136" y="21418"/>
                <wp:lineTo x="21636" y="21418"/>
                <wp:lineTo x="21636" y="0"/>
                <wp:lineTo x="-136" y="0"/>
              </wp:wrapPolygon>
            </wp:wrapTight>
            <wp:docPr id="13" name="Kép 13" descr="https://fbcdn-sphotos-h-a.akamaihd.net/hphotos-ak-xpa1/v/t34.0-12/11040280_1091492447534752_393528372_n.jpg?oh=4b17c579f4e88f231c97b383269a58f2&amp;oe=54FE6E0D&amp;__gda__=1425957869_2ef027c2d5af7f1a215c0916bba75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pa1/v/t34.0-12/11040280_1091492447534752_393528372_n.jpg?oh=4b17c579f4e88f231c97b383269a58f2&amp;oe=54FE6E0D&amp;__gda__=1425957869_2ef027c2d5af7f1a215c0916bba759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F9B" w:rsidRPr="00266DDC">
        <w:rPr>
          <w:rFonts w:ascii="Times New Roman" w:hAnsi="Times New Roman" w:cs="Times New Roman"/>
          <w:sz w:val="24"/>
          <w:szCs w:val="24"/>
        </w:rPr>
        <w:t>A rajt, illetve a versenyközpont a X. kerületben egy gyártelepen volt kialakítva, amelynek a hangulata egyáltalán nem külön</w:t>
      </w:r>
      <w:r w:rsidR="00A21F6D" w:rsidRPr="00266DDC">
        <w:rPr>
          <w:rFonts w:ascii="Times New Roman" w:hAnsi="Times New Roman" w:cs="Times New Roman"/>
          <w:sz w:val="24"/>
          <w:szCs w:val="24"/>
        </w:rPr>
        <w:t>b</w:t>
      </w:r>
      <w:r w:rsidR="002C2F9B" w:rsidRPr="00266DDC">
        <w:rPr>
          <w:rFonts w:ascii="Times New Roman" w:hAnsi="Times New Roman" w:cs="Times New Roman"/>
          <w:sz w:val="24"/>
          <w:szCs w:val="24"/>
        </w:rPr>
        <w:t>özött nagyban más ehhez hasonló rendezvény</w:t>
      </w:r>
      <w:r w:rsidR="00A21F6D" w:rsidRPr="00266DDC">
        <w:rPr>
          <w:rFonts w:ascii="Times New Roman" w:hAnsi="Times New Roman" w:cs="Times New Roman"/>
          <w:sz w:val="24"/>
          <w:szCs w:val="24"/>
        </w:rPr>
        <w:t>ek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étől. A startot jelző dudaszó sem </w:t>
      </w:r>
      <w:r w:rsidR="00A21F6D" w:rsidRPr="00266DDC">
        <w:rPr>
          <w:rFonts w:ascii="Times New Roman" w:hAnsi="Times New Roman" w:cs="Times New Roman"/>
          <w:sz w:val="24"/>
          <w:szCs w:val="24"/>
        </w:rPr>
        <w:t>tartogatott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 meglepetés</w:t>
      </w:r>
      <w:r w:rsidR="00A21F6D" w:rsidRPr="00266DDC">
        <w:rPr>
          <w:rFonts w:ascii="Times New Roman" w:hAnsi="Times New Roman" w:cs="Times New Roman"/>
          <w:sz w:val="24"/>
          <w:szCs w:val="24"/>
        </w:rPr>
        <w:t>t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, ahogy az első 4-500 méter is csak a szokásos verseny elején jelentkező ,,feszültséget” hozta felszínre, amelyre már csak egy lapáttal dobott a látvány, mikor az </w:t>
      </w:r>
      <w:r w:rsidR="00A21F6D" w:rsidRPr="00266DDC">
        <w:rPr>
          <w:rFonts w:ascii="Times New Roman" w:hAnsi="Times New Roman" w:cs="Times New Roman"/>
          <w:sz w:val="24"/>
          <w:szCs w:val="24"/>
        </w:rPr>
        <w:t>induló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 meglátta az útvonal jelentős részét magába foglaló pincerendszer száját és azt ahogy a versenyzők sorra tünedeznek el a sötétben. És ez még nem volt minden!</w:t>
      </w:r>
    </w:p>
    <w:p w:rsidR="001F4AA5" w:rsidRDefault="007F4349" w:rsidP="001F4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170180</wp:posOffset>
            </wp:positionV>
            <wp:extent cx="3000375" cy="2266950"/>
            <wp:effectExtent l="19050" t="0" r="9525" b="0"/>
            <wp:wrapTight wrapText="bothSides">
              <wp:wrapPolygon edited="0">
                <wp:start x="-137" y="0"/>
                <wp:lineTo x="-137" y="21418"/>
                <wp:lineTo x="21669" y="21418"/>
                <wp:lineTo x="21669" y="0"/>
                <wp:lineTo x="-137" y="0"/>
              </wp:wrapPolygon>
            </wp:wrapTight>
            <wp:docPr id="2" name="kep_szerkfoto_image_7840583" descr="1655930 803239326417369 4452330222163390097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szerkfoto_image_7840583" descr="1655930 803239326417369 4452330222163390097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76" w:rsidRDefault="00CB0276" w:rsidP="00CB02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F4349" w:rsidRDefault="007F4349" w:rsidP="00CB027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4AA5" w:rsidRDefault="002C2F9B" w:rsidP="007F434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DC">
        <w:rPr>
          <w:rFonts w:ascii="Times New Roman" w:hAnsi="Times New Roman" w:cs="Times New Roman"/>
          <w:sz w:val="24"/>
          <w:szCs w:val="24"/>
        </w:rPr>
        <w:t>Az izgalom fokozása érdekében a szervezők nem feledkeztek meg, a megfelelő – a környezethez illő – világítás biztosításáról, mécsesek és fáklyák formájában. A zenei aláfestésről egy bárzongorista gon</w:t>
      </w:r>
      <w:r w:rsidR="001F4AA5">
        <w:rPr>
          <w:rFonts w:ascii="Times New Roman" w:hAnsi="Times New Roman" w:cs="Times New Roman"/>
          <w:sz w:val="24"/>
          <w:szCs w:val="24"/>
        </w:rPr>
        <w:t xml:space="preserve">doskodott, kinek csontos ujjai </w:t>
      </w:r>
      <w:r w:rsidRPr="00266DDC">
        <w:rPr>
          <w:rFonts w:ascii="Times New Roman" w:hAnsi="Times New Roman" w:cs="Times New Roman"/>
          <w:sz w:val="24"/>
          <w:szCs w:val="24"/>
        </w:rPr>
        <w:t>és szellemes zongorajátéka ivók hangulatát idézte fel a</w:t>
      </w:r>
      <w:r w:rsidR="00A21F6D" w:rsidRPr="00266DDC">
        <w:rPr>
          <w:rFonts w:ascii="Times New Roman" w:hAnsi="Times New Roman" w:cs="Times New Roman"/>
          <w:sz w:val="24"/>
          <w:szCs w:val="24"/>
        </w:rPr>
        <w:t xml:space="preserve"> mezőny tagjainak</w:t>
      </w:r>
      <w:r w:rsidRPr="00266DDC">
        <w:rPr>
          <w:rFonts w:ascii="Times New Roman" w:hAnsi="Times New Roman" w:cs="Times New Roman"/>
          <w:sz w:val="24"/>
          <w:szCs w:val="24"/>
        </w:rPr>
        <w:t xml:space="preserve"> emlékezetében. </w:t>
      </w:r>
    </w:p>
    <w:p w:rsidR="007F4349" w:rsidRDefault="007F4349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F4349" w:rsidRPr="00266DDC" w:rsidRDefault="007F4349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B3129" w:rsidRDefault="001F4AA5" w:rsidP="00CB312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64770</wp:posOffset>
            </wp:positionV>
            <wp:extent cx="3213100" cy="2124075"/>
            <wp:effectExtent l="19050" t="0" r="6350" b="0"/>
            <wp:wrapTight wrapText="bothSides">
              <wp:wrapPolygon edited="0">
                <wp:start x="-128" y="0"/>
                <wp:lineTo x="-128" y="21503"/>
                <wp:lineTo x="21643" y="21503"/>
                <wp:lineTo x="21643" y="0"/>
                <wp:lineTo x="-128" y="0"/>
              </wp:wrapPolygon>
            </wp:wrapTight>
            <wp:docPr id="3" name="Kép 4" descr="https://fbcdn-sphotos-a-a.akamaihd.net/hphotos-ak-xpf1/v/t1.0-9/11044606_804760206265281_1575769297975186837_n.jpg?oh=38cde518b1ddd5f312ec2f27e9f621a7&amp;oe=55807703&amp;__gda__=1433830761_cabae4319a9c041db2e71cb99af96a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pf1/v/t1.0-9/11044606_804760206265281_1575769297975186837_n.jpg?oh=38cde518b1ddd5f312ec2f27e9f621a7&amp;oe=55807703&amp;__gda__=1433830761_cabae4319a9c041db2e71cb99af96ae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Ezt az álomképet törte össze </w:t>
      </w:r>
      <w:r w:rsidR="00A21F6D" w:rsidRPr="00266DDC">
        <w:rPr>
          <w:rFonts w:ascii="Times New Roman" w:hAnsi="Times New Roman" w:cs="Times New Roman"/>
          <w:sz w:val="24"/>
          <w:szCs w:val="24"/>
        </w:rPr>
        <w:t xml:space="preserve">egy </w:t>
      </w:r>
      <w:r w:rsidR="002C2F9B" w:rsidRPr="00266DDC">
        <w:rPr>
          <w:rFonts w:ascii="Times New Roman" w:hAnsi="Times New Roman" w:cs="Times New Roman"/>
          <w:sz w:val="24"/>
          <w:szCs w:val="24"/>
        </w:rPr>
        <w:t>füttyszó és a hozzátartozó gőzmozdony zakatolása – igen ez még mindig egy futóversenyről szóló beszámoló –</w:t>
      </w:r>
      <w:r w:rsidR="000F1966" w:rsidRPr="00266DDC">
        <w:rPr>
          <w:rFonts w:ascii="Times New Roman" w:hAnsi="Times New Roman" w:cs="Times New Roman"/>
          <w:sz w:val="24"/>
          <w:szCs w:val="24"/>
        </w:rPr>
        <w:t>,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 amely</w:t>
      </w:r>
      <w:r w:rsidR="00A21F6D" w:rsidRPr="00266DDC">
        <w:rPr>
          <w:rFonts w:ascii="Times New Roman" w:hAnsi="Times New Roman" w:cs="Times New Roman"/>
          <w:sz w:val="24"/>
          <w:szCs w:val="24"/>
        </w:rPr>
        <w:t>nek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 durvaságát egy igen szép templomba való belépéssel hagyhattuk magunk mögött</w:t>
      </w:r>
      <w:r w:rsidR="00266DDC" w:rsidRPr="00266DDC">
        <w:rPr>
          <w:rFonts w:ascii="Times New Roman" w:hAnsi="Times New Roman" w:cs="Times New Roman"/>
          <w:sz w:val="24"/>
          <w:szCs w:val="24"/>
        </w:rPr>
        <w:t>. A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ztán pár száz méter </w:t>
      </w:r>
      <w:r w:rsidR="00266DDC" w:rsidRPr="00266DDC">
        <w:rPr>
          <w:rFonts w:ascii="Times New Roman" w:hAnsi="Times New Roman" w:cs="Times New Roman"/>
          <w:sz w:val="24"/>
          <w:szCs w:val="24"/>
        </w:rPr>
        <w:t>múlva piros</w:t>
      </w:r>
      <w:r w:rsidR="002C2F9B" w:rsidRPr="00266DDC">
        <w:rPr>
          <w:rFonts w:ascii="Times New Roman" w:hAnsi="Times New Roman" w:cs="Times New Roman"/>
          <w:sz w:val="24"/>
          <w:szCs w:val="24"/>
        </w:rPr>
        <w:t xml:space="preserve"> és zöld pöttyök erdejében próbál</w:t>
      </w:r>
      <w:r w:rsidR="00266DDC" w:rsidRPr="00266DDC">
        <w:rPr>
          <w:rFonts w:ascii="Times New Roman" w:hAnsi="Times New Roman" w:cs="Times New Roman"/>
          <w:sz w:val="24"/>
          <w:szCs w:val="24"/>
        </w:rPr>
        <w:t>t</w:t>
      </w:r>
      <w:r w:rsidR="002C2F9B" w:rsidRPr="00266DDC">
        <w:rPr>
          <w:rFonts w:ascii="Times New Roman" w:hAnsi="Times New Roman" w:cs="Times New Roman"/>
          <w:sz w:val="24"/>
          <w:szCs w:val="24"/>
        </w:rPr>
        <w:t>uk meg eltalálni a</w:t>
      </w:r>
      <w:r w:rsidR="00A21F6D" w:rsidRPr="00266DDC">
        <w:rPr>
          <w:rFonts w:ascii="Times New Roman" w:hAnsi="Times New Roman" w:cs="Times New Roman"/>
          <w:sz w:val="24"/>
          <w:szCs w:val="24"/>
        </w:rPr>
        <w:t xml:space="preserve"> kifelé vezető folyosó nyílását, hogy aztán ismét csak egy gyéren kivilágított folyosón haladjunk, amely végén a mezei futó (futcorasus hungaricus) újraértelmezhette a sötét fogalmát, amit csak a falra felfestett nyila</w:t>
      </w:r>
      <w:r w:rsidR="00CB3129">
        <w:rPr>
          <w:rFonts w:ascii="Times New Roman" w:hAnsi="Times New Roman" w:cs="Times New Roman"/>
          <w:sz w:val="24"/>
          <w:szCs w:val="24"/>
        </w:rPr>
        <w:t>k fénye tompított.</w:t>
      </w:r>
    </w:p>
    <w:p w:rsidR="002C2F9B" w:rsidRPr="00266DDC" w:rsidRDefault="007F4349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-6985</wp:posOffset>
            </wp:positionV>
            <wp:extent cx="3253740" cy="2162175"/>
            <wp:effectExtent l="19050" t="0" r="3810" b="0"/>
            <wp:wrapTight wrapText="bothSides">
              <wp:wrapPolygon edited="0">
                <wp:start x="-126" y="0"/>
                <wp:lineTo x="-126" y="21505"/>
                <wp:lineTo x="21625" y="21505"/>
                <wp:lineTo x="21625" y="0"/>
                <wp:lineTo x="-126" y="0"/>
              </wp:wrapPolygon>
            </wp:wrapTight>
            <wp:docPr id="5" name="Kép 7" descr="https://fbcdn-sphotos-g-a.akamaihd.net/hphotos-ak-xpf1/v/t1.0-9/11053434_804735552934413_2393211388703861014_n.jpg?oh=bd30f78af4900e36a09ab47a132f3160&amp;oe=557EAEFE&amp;__gda__=1434352788_244df1a4ae1f5592fb5dc066ea38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g-a.akamaihd.net/hphotos-ak-xpf1/v/t1.0-9/11053434_804735552934413_2393211388703861014_n.jpg?oh=bd30f78af4900e36a09ab47a132f3160&amp;oe=557EAEFE&amp;__gda__=1434352788_244df1a4ae1f5592fb5dc066ea3897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7F">
        <w:rPr>
          <w:rFonts w:ascii="Times New Roman" w:hAnsi="Times New Roman" w:cs="Times New Roman"/>
          <w:sz w:val="24"/>
          <w:szCs w:val="24"/>
        </w:rPr>
        <w:t>Az izgalmas perceket követően –</w:t>
      </w:r>
      <w:r w:rsidR="00A21F6D" w:rsidRPr="00266DDC">
        <w:rPr>
          <w:rFonts w:ascii="Times New Roman" w:hAnsi="Times New Roman" w:cs="Times New Roman"/>
          <w:sz w:val="24"/>
          <w:szCs w:val="24"/>
        </w:rPr>
        <w:t xml:space="preserve"> mire a futó már megbarátkozott a gondolattal, hogy idén nyáron nem kell majd aggódnia a leégés miatt</w:t>
      </w:r>
      <w:r w:rsidR="00CE7B7F">
        <w:rPr>
          <w:rFonts w:ascii="Times New Roman" w:hAnsi="Times New Roman" w:cs="Times New Roman"/>
          <w:sz w:val="24"/>
          <w:szCs w:val="24"/>
        </w:rPr>
        <w:t xml:space="preserve"> –</w:t>
      </w:r>
      <w:r w:rsidR="00A21F6D" w:rsidRPr="00266DDC">
        <w:rPr>
          <w:rFonts w:ascii="Times New Roman" w:hAnsi="Times New Roman" w:cs="Times New Roman"/>
          <w:sz w:val="24"/>
          <w:szCs w:val="24"/>
        </w:rPr>
        <w:t>, az út elkezdett emelkedni majd egy lépcsőbe futott</w:t>
      </w:r>
      <w:r w:rsidR="0024584E">
        <w:rPr>
          <w:rFonts w:ascii="Times New Roman" w:hAnsi="Times New Roman" w:cs="Times New Roman"/>
          <w:sz w:val="24"/>
          <w:szCs w:val="24"/>
        </w:rPr>
        <w:t>. Ott</w:t>
      </w:r>
      <w:r w:rsidR="00A21F6D" w:rsidRPr="00266DDC">
        <w:rPr>
          <w:rFonts w:ascii="Times New Roman" w:hAnsi="Times New Roman" w:cs="Times New Roman"/>
          <w:sz w:val="24"/>
          <w:szCs w:val="24"/>
        </w:rPr>
        <w:t xml:space="preserve"> a ,,felrohanást” követően azzal bíztatta a mezőnyt egy szervező, hogy már </w:t>
      </w:r>
      <w:r w:rsidR="00A21F6D" w:rsidRPr="0024584E">
        <w:rPr>
          <w:rFonts w:ascii="Times New Roman" w:hAnsi="Times New Roman" w:cs="Times New Roman"/>
          <w:i/>
          <w:sz w:val="24"/>
          <w:szCs w:val="24"/>
        </w:rPr>
        <w:t>,,nincs sok hátra”</w:t>
      </w:r>
      <w:r w:rsidR="00A21F6D" w:rsidRPr="00266DDC">
        <w:rPr>
          <w:rFonts w:ascii="Times New Roman" w:hAnsi="Times New Roman" w:cs="Times New Roman"/>
          <w:sz w:val="24"/>
          <w:szCs w:val="24"/>
        </w:rPr>
        <w:t>….kiabálta ezt idősnek, fiatalnak egyaránt….mondhatom igazán kedves…</w:t>
      </w:r>
    </w:p>
    <w:p w:rsidR="00A21F6D" w:rsidRPr="00266DDC" w:rsidRDefault="00A21F6D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DC">
        <w:rPr>
          <w:rFonts w:ascii="Times New Roman" w:hAnsi="Times New Roman" w:cs="Times New Roman"/>
          <w:sz w:val="24"/>
          <w:szCs w:val="24"/>
        </w:rPr>
        <w:t>A friss levegő illata és a növekvő világosság sem hozott megváltást a futóknak, mert a szintemelkedés a felszín elérésével csak nem akart befejeződni. Természetesen ez nem okozott gondot a váltó egyik tagjának sem, ami köszönhető volt a frissítőpontoknak és a tudatnak, hogy úgy fogytak már a méterek, mint a végzősök számára a napok az érettségiig.</w:t>
      </w:r>
    </w:p>
    <w:p w:rsidR="00CB3129" w:rsidRDefault="003666C0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81280</wp:posOffset>
            </wp:positionV>
            <wp:extent cx="3078480" cy="2047875"/>
            <wp:effectExtent l="19050" t="0" r="7620" b="0"/>
            <wp:wrapTight wrapText="bothSides">
              <wp:wrapPolygon edited="0">
                <wp:start x="-134" y="0"/>
                <wp:lineTo x="-134" y="21500"/>
                <wp:lineTo x="21653" y="21500"/>
                <wp:lineTo x="21653" y="0"/>
                <wp:lineTo x="-134" y="0"/>
              </wp:wrapPolygon>
            </wp:wrapTight>
            <wp:docPr id="10" name="Kép 10" descr="https://fbcdn-sphotos-g-a.akamaihd.net/hphotos-ak-xap1/v/t1.0-9/10389487_804735672934401_4125267558931173896_n.jpg?oh=463744fdb28c1cff95167933a8f419e6&amp;oe=55728A97&amp;__gda__=1435655243_e3553e5686f0befb0548e73ed7511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g-a.akamaihd.net/hphotos-ak-xap1/v/t1.0-9/10389487_804735672934401_4125267558931173896_n.jpg?oh=463744fdb28c1cff95167933a8f419e6&amp;oe=55728A97&amp;__gda__=1435655243_e3553e5686f0befb0548e73ed75116f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6D" w:rsidRDefault="00A21F6D" w:rsidP="0024584E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DDC">
        <w:rPr>
          <w:rFonts w:ascii="Times New Roman" w:hAnsi="Times New Roman" w:cs="Times New Roman"/>
          <w:sz w:val="24"/>
          <w:szCs w:val="24"/>
        </w:rPr>
        <w:t>A pálya legmagasabb pontjának elérését köv</w:t>
      </w:r>
      <w:r w:rsidR="0024584E">
        <w:rPr>
          <w:rFonts w:ascii="Times New Roman" w:hAnsi="Times New Roman" w:cs="Times New Roman"/>
          <w:sz w:val="24"/>
          <w:szCs w:val="24"/>
        </w:rPr>
        <w:t>etően már</w:t>
      </w:r>
      <w:r w:rsidRPr="00266DDC">
        <w:rPr>
          <w:rFonts w:ascii="Times New Roman" w:hAnsi="Times New Roman" w:cs="Times New Roman"/>
          <w:sz w:val="24"/>
          <w:szCs w:val="24"/>
        </w:rPr>
        <w:t xml:space="preserve"> tudatosult az emberben, hogy a nehezén túl van, így a cél is sokkal gyorsabban jött el, amelyet nyújtás követet</w:t>
      </w:r>
      <w:r w:rsidR="007F4349">
        <w:rPr>
          <w:rFonts w:ascii="Times New Roman" w:hAnsi="Times New Roman" w:cs="Times New Roman"/>
          <w:sz w:val="24"/>
          <w:szCs w:val="24"/>
        </w:rPr>
        <w:t>t</w:t>
      </w:r>
      <w:r w:rsidR="001E477F">
        <w:rPr>
          <w:rFonts w:ascii="Times New Roman" w:hAnsi="Times New Roman" w:cs="Times New Roman"/>
          <w:sz w:val="24"/>
          <w:szCs w:val="24"/>
        </w:rPr>
        <w:t>, mind a lábakon, mind az arco</w:t>
      </w:r>
      <w:r w:rsidR="00F13936">
        <w:rPr>
          <w:rFonts w:ascii="Times New Roman" w:hAnsi="Times New Roman" w:cs="Times New Roman"/>
          <w:sz w:val="24"/>
          <w:szCs w:val="24"/>
        </w:rPr>
        <w:t>ko</w:t>
      </w:r>
      <w:r w:rsidR="001E477F">
        <w:rPr>
          <w:rFonts w:ascii="Times New Roman" w:hAnsi="Times New Roman" w:cs="Times New Roman"/>
          <w:sz w:val="24"/>
          <w:szCs w:val="24"/>
        </w:rPr>
        <w:t>n.</w:t>
      </w:r>
      <w:r w:rsidRPr="00266DDC">
        <w:rPr>
          <w:rFonts w:ascii="Times New Roman" w:hAnsi="Times New Roman" w:cs="Times New Roman"/>
          <w:sz w:val="24"/>
          <w:szCs w:val="24"/>
        </w:rPr>
        <w:t xml:space="preserve"> Utóbbi széles mosoly formájában jelentkezett és </w:t>
      </w:r>
      <w:r w:rsidR="009F5E29" w:rsidRPr="00266DDC">
        <w:rPr>
          <w:rFonts w:ascii="Times New Roman" w:hAnsi="Times New Roman" w:cs="Times New Roman"/>
          <w:sz w:val="24"/>
          <w:szCs w:val="24"/>
        </w:rPr>
        <w:t>a sok élménynek</w:t>
      </w:r>
      <w:r w:rsidRPr="00266DDC">
        <w:rPr>
          <w:rFonts w:ascii="Times New Roman" w:hAnsi="Times New Roman" w:cs="Times New Roman"/>
          <w:sz w:val="24"/>
          <w:szCs w:val="24"/>
        </w:rPr>
        <w:t xml:space="preserve"> köszönhetően igen lassan akart elhalványulni.  </w:t>
      </w:r>
    </w:p>
    <w:p w:rsidR="0024584E" w:rsidRDefault="0024584E" w:rsidP="00947902">
      <w:pPr>
        <w:ind w:left="708" w:firstLine="397"/>
        <w:jc w:val="right"/>
        <w:rPr>
          <w:rFonts w:ascii="Lucida Handwriting" w:hAnsi="Lucida Handwriting" w:cs="Times New Roman"/>
          <w:sz w:val="24"/>
          <w:szCs w:val="24"/>
        </w:rPr>
      </w:pPr>
      <w:r w:rsidRPr="00947902">
        <w:rPr>
          <w:rFonts w:ascii="Lucida Handwriting" w:hAnsi="Lucida Handwriting" w:cs="Times New Roman"/>
          <w:sz w:val="24"/>
          <w:szCs w:val="24"/>
        </w:rPr>
        <w:t>Írta: Kecskés Márton</w:t>
      </w:r>
    </w:p>
    <w:p w:rsidR="003666C0" w:rsidRPr="00947902" w:rsidRDefault="003666C0" w:rsidP="00947902">
      <w:pPr>
        <w:ind w:left="708" w:firstLine="397"/>
        <w:jc w:val="right"/>
        <w:rPr>
          <w:rFonts w:ascii="Lucida Handwriting" w:hAnsi="Lucida Handwriting" w:cs="Times New Roman"/>
          <w:sz w:val="24"/>
          <w:szCs w:val="24"/>
        </w:rPr>
      </w:pPr>
      <w:r w:rsidRPr="003666C0">
        <w:rPr>
          <w:rFonts w:ascii="Lucida Handwriting" w:hAnsi="Lucida Handwriting" w:cs="Times New Roman"/>
          <w:sz w:val="24"/>
          <w:szCs w:val="24"/>
        </w:rPr>
        <w:t>Fotó: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 w:rsidRPr="003666C0">
        <w:rPr>
          <w:rFonts w:ascii="Lucida Handwriting" w:hAnsi="Lucida Handwriting" w:cs="Times New Roman"/>
          <w:sz w:val="24"/>
          <w:szCs w:val="24"/>
        </w:rPr>
        <w:t>BBU</w:t>
      </w:r>
    </w:p>
    <w:sectPr w:rsidR="003666C0" w:rsidRPr="00947902" w:rsidSect="009F5E2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anda Elegant Handwriting">
    <w:altName w:val="Times New Roman"/>
    <w:charset w:val="EE"/>
    <w:family w:val="auto"/>
    <w:pitch w:val="variable"/>
    <w:sig w:usb0="00000001" w:usb1="00000042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2F9B"/>
    <w:rsid w:val="000F1966"/>
    <w:rsid w:val="001E477F"/>
    <w:rsid w:val="001F4AA5"/>
    <w:rsid w:val="0024584E"/>
    <w:rsid w:val="00265388"/>
    <w:rsid w:val="00266DDC"/>
    <w:rsid w:val="002C2F9B"/>
    <w:rsid w:val="003666C0"/>
    <w:rsid w:val="0058275F"/>
    <w:rsid w:val="007F4349"/>
    <w:rsid w:val="00947902"/>
    <w:rsid w:val="009F512F"/>
    <w:rsid w:val="009F5E29"/>
    <w:rsid w:val="00A13937"/>
    <w:rsid w:val="00A21F6D"/>
    <w:rsid w:val="00BF7037"/>
    <w:rsid w:val="00C14A11"/>
    <w:rsid w:val="00C63356"/>
    <w:rsid w:val="00CB0276"/>
    <w:rsid w:val="00CB3129"/>
    <w:rsid w:val="00CE7B7F"/>
    <w:rsid w:val="00E77401"/>
    <w:rsid w:val="00F1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353B-1577-4606-9087-912E61BB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borost</cp:lastModifiedBy>
  <cp:revision>2</cp:revision>
  <dcterms:created xsi:type="dcterms:W3CDTF">2015-03-12T07:51:00Z</dcterms:created>
  <dcterms:modified xsi:type="dcterms:W3CDTF">2015-03-12T07:51:00Z</dcterms:modified>
</cp:coreProperties>
</file>